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9C7D0" w14:textId="29404D9F" w:rsidR="05A44712" w:rsidRDefault="05A44712">
      <w:r w:rsidRPr="05A44712">
        <w:rPr>
          <w:rFonts w:ascii="Calibri" w:eastAsia="Calibri" w:hAnsi="Calibri" w:cs="Calibri"/>
          <w:color w:val="000000" w:themeColor="text1"/>
        </w:rPr>
        <w:t>Medical Aid in Dying Medication Protocols, explained and compared:</w:t>
      </w:r>
      <w:r>
        <w:br/>
      </w:r>
      <w:r w:rsidRPr="05A44712">
        <w:rPr>
          <w:rFonts w:ascii="Calibri" w:eastAsia="Calibri" w:hAnsi="Calibri" w:cs="Calibri"/>
          <w:color w:val="000000" w:themeColor="text1"/>
        </w:rPr>
        <w:t xml:space="preserve">Updated 7/8/20 </w:t>
      </w:r>
    </w:p>
    <w:p w14:paraId="7ED958D0" w14:textId="4937D6CB" w:rsidR="05A44712" w:rsidRDefault="05A44712">
      <w:r w:rsidRPr="05A44712">
        <w:rPr>
          <w:rFonts w:ascii="Calibri" w:eastAsia="Calibri" w:hAnsi="Calibri" w:cs="Calibri"/>
          <w:color w:val="000000" w:themeColor="text1"/>
        </w:rPr>
        <w:t>Lonny Shavelson, M.D.</w:t>
      </w:r>
    </w:p>
    <w:p w14:paraId="28960A6D" w14:textId="77777777" w:rsidR="00905EB8" w:rsidRPr="00905EB8" w:rsidRDefault="00905EB8" w:rsidP="00905EB8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905EB8">
        <w:rPr>
          <w:rFonts w:ascii="Calibri" w:eastAsia="Times New Roman" w:hAnsi="Calibri" w:cs="Calibri"/>
          <w:color w:val="000000" w:themeColor="text1"/>
        </w:rPr>
        <w:t> </w:t>
      </w:r>
    </w:p>
    <w:p w14:paraId="1F1AAE39" w14:textId="181A424F" w:rsidR="00905EB8" w:rsidRDefault="05A44712" w:rsidP="05A44712">
      <w:pPr>
        <w:shd w:val="clear" w:color="auto" w:fill="FFFFFF" w:themeFill="background1"/>
        <w:rPr>
          <w:rFonts w:ascii="Calibri" w:eastAsia="Times New Roman" w:hAnsi="Calibri" w:cs="Calibri"/>
          <w:color w:val="000000" w:themeColor="text1"/>
        </w:rPr>
      </w:pPr>
      <w:r w:rsidRPr="05A44712">
        <w:rPr>
          <w:rFonts w:ascii="Calibri" w:eastAsia="Times New Roman" w:hAnsi="Calibri" w:cs="Calibri"/>
          <w:color w:val="000000" w:themeColor="text1"/>
        </w:rPr>
        <w:t xml:space="preserve">This is a Pharmacology of Aid in Dying update. (Nerd alert) </w:t>
      </w:r>
      <w:r w:rsidR="00905EB8">
        <w:br/>
      </w:r>
      <w:r w:rsidRPr="05A44712">
        <w:rPr>
          <w:rFonts w:ascii="Calibri" w:eastAsia="Times New Roman" w:hAnsi="Calibri" w:cs="Calibri"/>
          <w:color w:val="000000" w:themeColor="text1"/>
        </w:rPr>
        <w:t>(for an explanation and history of these protocols, please see the update of 12/15/</w:t>
      </w:r>
      <w:r w:rsidR="007248CB">
        <w:rPr>
          <w:rFonts w:ascii="Calibri" w:eastAsia="Times New Roman" w:hAnsi="Calibri" w:cs="Calibri"/>
          <w:color w:val="000000" w:themeColor="text1"/>
        </w:rPr>
        <w:t>19</w:t>
      </w:r>
      <w:r w:rsidRPr="05A44712">
        <w:rPr>
          <w:rFonts w:ascii="Calibri" w:eastAsia="Times New Roman" w:hAnsi="Calibri" w:cs="Calibri"/>
          <w:color w:val="000000" w:themeColor="text1"/>
        </w:rPr>
        <w:t>)</w:t>
      </w:r>
    </w:p>
    <w:p w14:paraId="5D9A8424" w14:textId="77777777" w:rsidR="00905EB8" w:rsidRPr="00905EB8" w:rsidRDefault="00905EB8" w:rsidP="00905EB8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905EB8">
        <w:rPr>
          <w:rFonts w:ascii="Calibri" w:eastAsia="Times New Roman" w:hAnsi="Calibri" w:cs="Calibri"/>
          <w:color w:val="000000" w:themeColor="text1"/>
        </w:rPr>
        <w:t> </w:t>
      </w:r>
    </w:p>
    <w:p w14:paraId="0BCC4534" w14:textId="60620DD3" w:rsidR="00905EB8" w:rsidRPr="00905EB8" w:rsidRDefault="00905EB8" w:rsidP="00905EB8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905EB8">
        <w:rPr>
          <w:rFonts w:ascii="Calibri" w:eastAsia="Times New Roman" w:hAnsi="Calibri" w:cs="Calibri"/>
          <w:color w:val="000000" w:themeColor="text1"/>
        </w:rPr>
        <w:t>End of Life Choices Oregon just released its July 1, 2020 data update</w:t>
      </w:r>
      <w:r w:rsidR="00915CAC">
        <w:rPr>
          <w:rFonts w:ascii="Calibri" w:eastAsia="Times New Roman" w:hAnsi="Calibri" w:cs="Calibri"/>
          <w:color w:val="000000" w:themeColor="text1"/>
        </w:rPr>
        <w:t xml:space="preserve"> </w:t>
      </w:r>
      <w:r w:rsidR="00915CAC" w:rsidRPr="00905EB8">
        <w:rPr>
          <w:rFonts w:ascii="Calibri" w:eastAsia="Times New Roman" w:hAnsi="Calibri" w:cs="Calibri"/>
          <w:color w:val="000000" w:themeColor="text1"/>
        </w:rPr>
        <w:t>(thank you to Peter Lyon, MD</w:t>
      </w:r>
      <w:r w:rsidR="00915CAC">
        <w:rPr>
          <w:rFonts w:ascii="Calibri" w:eastAsia="Times New Roman" w:hAnsi="Calibri" w:cs="Calibri"/>
          <w:color w:val="000000" w:themeColor="text1"/>
        </w:rPr>
        <w:t>,</w:t>
      </w:r>
      <w:r w:rsidR="00915CAC" w:rsidRPr="00905EB8">
        <w:rPr>
          <w:rFonts w:ascii="Calibri" w:eastAsia="Times New Roman" w:hAnsi="Calibri" w:cs="Calibri"/>
          <w:color w:val="000000" w:themeColor="text1"/>
        </w:rPr>
        <w:t xml:space="preserve"> and Bill Southworth, MD, among others)</w:t>
      </w:r>
      <w:r w:rsidRPr="00905EB8">
        <w:rPr>
          <w:rFonts w:ascii="Calibri" w:eastAsia="Times New Roman" w:hAnsi="Calibri" w:cs="Calibri"/>
          <w:color w:val="000000" w:themeColor="text1"/>
        </w:rPr>
        <w:t>. End of Life Washington has recently done the same. I (Lonny) have been gathering data from Bay Area End of Life Options</w:t>
      </w:r>
      <w:r w:rsidR="00915CAC">
        <w:rPr>
          <w:rFonts w:ascii="Calibri" w:eastAsia="Times New Roman" w:hAnsi="Calibri" w:cs="Calibri"/>
          <w:color w:val="000000" w:themeColor="text1"/>
        </w:rPr>
        <w:t xml:space="preserve"> (BAELO in the data </w:t>
      </w:r>
      <w:r w:rsidR="00EE58D3">
        <w:rPr>
          <w:rFonts w:ascii="Calibri" w:eastAsia="Times New Roman" w:hAnsi="Calibri" w:cs="Calibri"/>
          <w:color w:val="000000" w:themeColor="text1"/>
        </w:rPr>
        <w:t>sheet</w:t>
      </w:r>
      <w:r w:rsidR="00915CAC">
        <w:rPr>
          <w:rFonts w:ascii="Calibri" w:eastAsia="Times New Roman" w:hAnsi="Calibri" w:cs="Calibri"/>
          <w:color w:val="000000" w:themeColor="text1"/>
        </w:rPr>
        <w:t>)</w:t>
      </w:r>
      <w:r w:rsidRPr="00905EB8">
        <w:rPr>
          <w:rFonts w:ascii="Calibri" w:eastAsia="Times New Roman" w:hAnsi="Calibri" w:cs="Calibri"/>
          <w:color w:val="000000" w:themeColor="text1"/>
        </w:rPr>
        <w:t>, as well as data from other California practitioners. </w:t>
      </w:r>
    </w:p>
    <w:p w14:paraId="3687937D" w14:textId="77777777" w:rsidR="00905EB8" w:rsidRPr="00905EB8" w:rsidRDefault="00905EB8" w:rsidP="00905EB8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905EB8">
        <w:rPr>
          <w:rFonts w:ascii="Calibri" w:eastAsia="Times New Roman" w:hAnsi="Calibri" w:cs="Calibri"/>
          <w:color w:val="000000" w:themeColor="text1"/>
        </w:rPr>
        <w:t> </w:t>
      </w:r>
    </w:p>
    <w:p w14:paraId="0A31F3B6" w14:textId="6DF2D4D8" w:rsidR="00905EB8" w:rsidRPr="00905EB8" w:rsidRDefault="00905EB8" w:rsidP="00905EB8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905EB8">
        <w:rPr>
          <w:rFonts w:ascii="Calibri" w:eastAsia="Times New Roman" w:hAnsi="Calibri" w:cs="Calibri"/>
          <w:color w:val="000000" w:themeColor="text1"/>
        </w:rPr>
        <w:t xml:space="preserve">Which provides a unique opportunity to look at </w:t>
      </w:r>
      <w:r w:rsidR="00EE58D3">
        <w:rPr>
          <w:rFonts w:ascii="Calibri" w:eastAsia="Times New Roman" w:hAnsi="Calibri" w:cs="Calibri"/>
          <w:color w:val="000000" w:themeColor="text1"/>
        </w:rPr>
        <w:t xml:space="preserve">up-to-date </w:t>
      </w:r>
      <w:r w:rsidRPr="00905EB8">
        <w:rPr>
          <w:rFonts w:ascii="Calibri" w:eastAsia="Times New Roman" w:hAnsi="Calibri" w:cs="Calibri"/>
          <w:color w:val="000000" w:themeColor="text1"/>
        </w:rPr>
        <w:t>aggregate data from multiple sources, of different aid-in-dying medication protocols--and come to some clear conclusions. </w:t>
      </w:r>
    </w:p>
    <w:p w14:paraId="395F43AA" w14:textId="77777777" w:rsidR="00905EB8" w:rsidRPr="00905EB8" w:rsidRDefault="00905EB8" w:rsidP="00905EB8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905EB8">
        <w:rPr>
          <w:rFonts w:ascii="Calibri" w:eastAsia="Times New Roman" w:hAnsi="Calibri" w:cs="Calibri"/>
          <w:color w:val="000000" w:themeColor="text1"/>
        </w:rPr>
        <w:t> </w:t>
      </w:r>
    </w:p>
    <w:p w14:paraId="16B3B397" w14:textId="77777777" w:rsidR="00905EB8" w:rsidRPr="00905EB8" w:rsidRDefault="00905EB8" w:rsidP="00905EB8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905EB8">
        <w:rPr>
          <w:rFonts w:ascii="Calibri" w:eastAsia="Times New Roman" w:hAnsi="Calibri" w:cs="Calibri"/>
          <w:color w:val="000000" w:themeColor="text1"/>
        </w:rPr>
        <w:t>A reminder of our obscure nomenclature:</w:t>
      </w:r>
      <w:r w:rsidRPr="00905EB8">
        <w:rPr>
          <w:rFonts w:ascii="Calibri" w:eastAsia="Times New Roman" w:hAnsi="Calibri" w:cs="Calibri"/>
          <w:color w:val="000000" w:themeColor="text1"/>
        </w:rPr>
        <w:br/>
        <w:t>DDMP2 (Digitalis, Diazepam, Morphine, Propranolol)</w:t>
      </w:r>
    </w:p>
    <w:p w14:paraId="06FD71BD" w14:textId="77777777" w:rsidR="00905EB8" w:rsidRPr="00905EB8" w:rsidRDefault="00905EB8" w:rsidP="00905EB8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905EB8">
        <w:rPr>
          <w:rFonts w:ascii="Calibri" w:eastAsia="Times New Roman" w:hAnsi="Calibri" w:cs="Calibri"/>
          <w:color w:val="000000" w:themeColor="text1"/>
        </w:rPr>
        <w:t>DDMA (Digitalis, Diazepam, Morphine, Amitriptyline)</w:t>
      </w:r>
    </w:p>
    <w:p w14:paraId="440116E2" w14:textId="77777777" w:rsidR="00905EB8" w:rsidRPr="00905EB8" w:rsidRDefault="00905EB8" w:rsidP="00905EB8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905EB8">
        <w:rPr>
          <w:rFonts w:ascii="Calibri" w:eastAsia="Times New Roman" w:hAnsi="Calibri" w:cs="Calibri"/>
          <w:color w:val="000000" w:themeColor="text1"/>
        </w:rPr>
        <w:t>D-DMA (Digitalis 30 minutes in advance, then Diazepam, Morphine, Amitriptyline)</w:t>
      </w:r>
    </w:p>
    <w:p w14:paraId="78D7B0EB" w14:textId="77777777" w:rsidR="00905EB8" w:rsidRPr="00905EB8" w:rsidRDefault="00905EB8" w:rsidP="00905EB8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905EB8">
        <w:rPr>
          <w:rFonts w:ascii="Calibri" w:eastAsia="Times New Roman" w:hAnsi="Calibri" w:cs="Calibri"/>
          <w:color w:val="000000" w:themeColor="text1"/>
        </w:rPr>
        <w:t> </w:t>
      </w:r>
    </w:p>
    <w:p w14:paraId="05AB18E4" w14:textId="3C38CF2B" w:rsidR="00905EB8" w:rsidRPr="00905EB8" w:rsidRDefault="00905EB8" w:rsidP="00905EB8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905EB8">
        <w:rPr>
          <w:rFonts w:ascii="Calibri" w:eastAsia="Times New Roman" w:hAnsi="Calibri" w:cs="Calibri"/>
          <w:color w:val="000000" w:themeColor="text1"/>
        </w:rPr>
        <w:t>Here are the most crucial numbers, relating to Time to Death from ingestion (in hours). (Feel free to skip to the graphed summaries below the data.)  </w:t>
      </w:r>
    </w:p>
    <w:p w14:paraId="0FE69D80" w14:textId="6A708846" w:rsidR="00905EB8" w:rsidRDefault="00905EB8" w:rsidP="00905EB8">
      <w:pPr>
        <w:shd w:val="clear" w:color="auto" w:fill="FFFFFF"/>
        <w:rPr>
          <w:rFonts w:ascii="Calibri" w:eastAsia="Times New Roman" w:hAnsi="Calibri" w:cs="Calibri"/>
          <w:color w:val="500050"/>
        </w:rPr>
      </w:pPr>
      <w:r w:rsidRPr="00905EB8">
        <w:rPr>
          <w:rFonts w:ascii="Calibri" w:eastAsia="Times New Roman" w:hAnsi="Calibri" w:cs="Calibri"/>
          <w:color w:val="500050"/>
        </w:rPr>
        <w:t> </w:t>
      </w:r>
    </w:p>
    <w:p w14:paraId="7A28D598" w14:textId="3F43F22F" w:rsidR="00915CAC" w:rsidRDefault="00915CAC" w:rsidP="00905EB8">
      <w:pPr>
        <w:shd w:val="clear" w:color="auto" w:fill="FFFFFF"/>
        <w:rPr>
          <w:rFonts w:ascii="Calibri" w:eastAsia="Times New Roman" w:hAnsi="Calibri" w:cs="Calibri"/>
          <w:color w:val="500050"/>
        </w:rPr>
      </w:pPr>
      <w:r>
        <w:rPr>
          <w:noProof/>
        </w:rPr>
        <w:drawing>
          <wp:inline distT="0" distB="0" distL="0" distR="0" wp14:anchorId="2E7B9601" wp14:editId="1B1B6F33">
            <wp:extent cx="2305560" cy="3013656"/>
            <wp:effectExtent l="0" t="0" r="6350" b="0"/>
            <wp:docPr id="605727846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560" cy="301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EDA14" w14:textId="0E28BBB8" w:rsidR="00915CAC" w:rsidRDefault="00915CAC" w:rsidP="00905EB8">
      <w:pPr>
        <w:shd w:val="clear" w:color="auto" w:fill="FFFFFF"/>
        <w:rPr>
          <w:rFonts w:ascii="Calibri" w:eastAsia="Times New Roman" w:hAnsi="Calibri" w:cs="Calibri"/>
          <w:color w:val="500050"/>
        </w:rPr>
      </w:pPr>
    </w:p>
    <w:p w14:paraId="4BB64CB2" w14:textId="77777777" w:rsidR="00915CAC" w:rsidRDefault="00915CAC" w:rsidP="00905EB8">
      <w:pPr>
        <w:shd w:val="clear" w:color="auto" w:fill="FFFFFF"/>
        <w:rPr>
          <w:rFonts w:ascii="Calibri" w:eastAsia="Times New Roman" w:hAnsi="Calibri" w:cs="Calibri"/>
          <w:color w:val="500050"/>
        </w:rPr>
      </w:pPr>
    </w:p>
    <w:p w14:paraId="13D2F751" w14:textId="56D04FC5" w:rsidR="00915CAC" w:rsidRDefault="00915CAC" w:rsidP="00905EB8">
      <w:pPr>
        <w:shd w:val="clear" w:color="auto" w:fill="FFFFFF"/>
        <w:rPr>
          <w:rFonts w:ascii="Calibri" w:eastAsia="Times New Roman" w:hAnsi="Calibri" w:cs="Calibri"/>
          <w:color w:val="500050"/>
        </w:rPr>
      </w:pPr>
      <w:r>
        <w:rPr>
          <w:noProof/>
        </w:rPr>
        <w:lastRenderedPageBreak/>
        <w:drawing>
          <wp:inline distT="0" distB="0" distL="0" distR="0" wp14:anchorId="109114CE" wp14:editId="4238F34A">
            <wp:extent cx="5943600" cy="2447925"/>
            <wp:effectExtent l="0" t="0" r="0" b="3175"/>
            <wp:docPr id="1680196606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4A1D7" w14:textId="77777777" w:rsidR="00915CAC" w:rsidRPr="00905EB8" w:rsidRDefault="00915CAC" w:rsidP="00905EB8">
      <w:pPr>
        <w:shd w:val="clear" w:color="auto" w:fill="FFFFFF"/>
        <w:rPr>
          <w:rFonts w:ascii="Calibri" w:eastAsia="Times New Roman" w:hAnsi="Calibri" w:cs="Calibri"/>
          <w:color w:val="500050"/>
        </w:rPr>
      </w:pPr>
    </w:p>
    <w:p w14:paraId="1371DB9F" w14:textId="77777777" w:rsidR="00905EB8" w:rsidRPr="00905EB8" w:rsidRDefault="00905EB8" w:rsidP="00905EB8">
      <w:pPr>
        <w:shd w:val="clear" w:color="auto" w:fill="FFFFFF"/>
        <w:rPr>
          <w:rFonts w:ascii="Arial" w:eastAsia="Times New Roman" w:hAnsi="Arial" w:cs="Arial"/>
          <w:color w:val="500050"/>
        </w:rPr>
      </w:pPr>
    </w:p>
    <w:p w14:paraId="5B3AB666" w14:textId="2F73FF58" w:rsidR="00905EB8" w:rsidRPr="00905EB8" w:rsidRDefault="00905EB8" w:rsidP="00905EB8">
      <w:pPr>
        <w:rPr>
          <w:rFonts w:ascii="Arial" w:eastAsia="Times New Roman" w:hAnsi="Arial" w:cs="Arial"/>
          <w:color w:val="222222"/>
        </w:rPr>
      </w:pPr>
      <w:r w:rsidRPr="00905EB8">
        <w:rPr>
          <w:rFonts w:ascii="Arial" w:eastAsia="Times New Roman" w:hAnsi="Arial" w:cs="Arial"/>
          <w:color w:val="222222"/>
        </w:rPr>
        <w:t>Quick summary: </w:t>
      </w:r>
      <w:r w:rsidR="00915CAC">
        <w:rPr>
          <w:rFonts w:ascii="Arial" w:eastAsia="Times New Roman" w:hAnsi="Arial" w:cs="Arial"/>
          <w:color w:val="222222"/>
        </w:rPr>
        <w:t>(NOTE: This is my description and personal opinion, not any formal conclusion on the part of the Academy.</w:t>
      </w:r>
      <w:r w:rsidR="00EE58D3">
        <w:rPr>
          <w:rFonts w:ascii="Arial" w:eastAsia="Times New Roman" w:hAnsi="Arial" w:cs="Arial"/>
          <w:color w:val="222222"/>
        </w:rPr>
        <w:t xml:space="preserve">) </w:t>
      </w:r>
    </w:p>
    <w:p w14:paraId="76745B6A" w14:textId="77777777" w:rsidR="00905EB8" w:rsidRPr="00905EB8" w:rsidRDefault="00905EB8" w:rsidP="00905EB8">
      <w:pPr>
        <w:rPr>
          <w:rFonts w:ascii="Arial" w:eastAsia="Times New Roman" w:hAnsi="Arial" w:cs="Arial"/>
          <w:color w:val="222222"/>
        </w:rPr>
      </w:pPr>
    </w:p>
    <w:p w14:paraId="68E3F514" w14:textId="0A5D1AFE" w:rsidR="00905EB8" w:rsidRDefault="00905EB8" w:rsidP="00905EB8">
      <w:pPr>
        <w:rPr>
          <w:rFonts w:ascii="Arial" w:eastAsia="Times New Roman" w:hAnsi="Arial" w:cs="Arial"/>
          <w:color w:val="0000FF"/>
        </w:rPr>
      </w:pPr>
      <w:r w:rsidRPr="00905EB8">
        <w:rPr>
          <w:rFonts w:ascii="Arial" w:eastAsia="Times New Roman" w:hAnsi="Arial" w:cs="Arial"/>
          <w:color w:val="222222"/>
        </w:rPr>
        <w:t xml:space="preserve">DDMP2 is markedly and consistently inferior to DDMA or D-DMA, across multiple data sources. In my opinion, DDMP2 should </w:t>
      </w:r>
      <w:r w:rsidR="00EE58D3" w:rsidRPr="00905EB8">
        <w:rPr>
          <w:rFonts w:ascii="Arial" w:eastAsia="Times New Roman" w:hAnsi="Arial" w:cs="Arial"/>
          <w:color w:val="222222"/>
        </w:rPr>
        <w:t xml:space="preserve">be </w:t>
      </w:r>
      <w:r w:rsidR="00EE58D3">
        <w:rPr>
          <w:rFonts w:ascii="Arial" w:eastAsia="Times New Roman" w:hAnsi="Arial" w:cs="Arial"/>
          <w:color w:val="222222"/>
        </w:rPr>
        <w:t xml:space="preserve">retired from use, with </w:t>
      </w:r>
      <w:r w:rsidRPr="00905EB8">
        <w:rPr>
          <w:rFonts w:ascii="Arial" w:eastAsia="Times New Roman" w:hAnsi="Arial" w:cs="Arial"/>
          <w:color w:val="222222"/>
        </w:rPr>
        <w:t>gratitude for its long</w:t>
      </w:r>
      <w:r w:rsidR="000B25A7">
        <w:rPr>
          <w:rFonts w:ascii="Arial" w:eastAsia="Times New Roman" w:hAnsi="Arial" w:cs="Arial"/>
          <w:color w:val="222222"/>
        </w:rPr>
        <w:t>, valuable</w:t>
      </w:r>
      <w:r w:rsidRPr="00905EB8">
        <w:rPr>
          <w:rFonts w:ascii="Arial" w:eastAsia="Times New Roman" w:hAnsi="Arial" w:cs="Arial"/>
          <w:color w:val="222222"/>
        </w:rPr>
        <w:t xml:space="preserve"> service</w:t>
      </w:r>
      <w:r w:rsidR="00EE58D3">
        <w:rPr>
          <w:rFonts w:ascii="Arial" w:eastAsia="Times New Roman" w:hAnsi="Arial" w:cs="Arial"/>
          <w:color w:val="222222"/>
        </w:rPr>
        <w:t xml:space="preserve">. </w:t>
      </w:r>
      <w:r w:rsidRPr="00905EB8">
        <w:rPr>
          <w:rFonts w:ascii="Arial" w:eastAsia="Times New Roman" w:hAnsi="Arial" w:cs="Arial"/>
          <w:color w:val="222222"/>
        </w:rPr>
        <w:t xml:space="preserve">The data is now </w:t>
      </w:r>
      <w:r w:rsidR="00EE58D3">
        <w:rPr>
          <w:rFonts w:ascii="Arial" w:eastAsia="Times New Roman" w:hAnsi="Arial" w:cs="Arial"/>
          <w:color w:val="222222"/>
        </w:rPr>
        <w:t>extensive</w:t>
      </w:r>
      <w:r w:rsidR="000B25A7">
        <w:rPr>
          <w:rFonts w:ascii="Arial" w:eastAsia="Times New Roman" w:hAnsi="Arial" w:cs="Arial"/>
          <w:color w:val="222222"/>
        </w:rPr>
        <w:t xml:space="preserve"> and consistent enough</w:t>
      </w:r>
      <w:r w:rsidRPr="00905EB8">
        <w:rPr>
          <w:rFonts w:ascii="Arial" w:eastAsia="Times New Roman" w:hAnsi="Arial" w:cs="Arial"/>
          <w:color w:val="222222"/>
        </w:rPr>
        <w:t xml:space="preserve"> that continued </w:t>
      </w:r>
      <w:r w:rsidR="00EE58D3">
        <w:rPr>
          <w:rFonts w:ascii="Arial" w:eastAsia="Times New Roman" w:hAnsi="Arial" w:cs="Arial"/>
          <w:color w:val="222222"/>
        </w:rPr>
        <w:t>use</w:t>
      </w:r>
      <w:r w:rsidRPr="00905EB8">
        <w:rPr>
          <w:rFonts w:ascii="Arial" w:eastAsia="Times New Roman" w:hAnsi="Arial" w:cs="Arial"/>
          <w:color w:val="222222"/>
        </w:rPr>
        <w:t xml:space="preserve"> of DDMP2 should be considered well below Best Practices. </w:t>
      </w:r>
      <w:r w:rsidR="00915CAC" w:rsidRPr="00905EB8">
        <w:rPr>
          <w:rFonts w:ascii="Arial" w:eastAsia="Times New Roman" w:hAnsi="Arial" w:cs="Arial"/>
          <w:color w:val="0000FF"/>
        </w:rPr>
        <w:t xml:space="preserve"> </w:t>
      </w:r>
    </w:p>
    <w:p w14:paraId="2A7757E9" w14:textId="77777777" w:rsidR="00915CAC" w:rsidRPr="00905EB8" w:rsidRDefault="00915CAC" w:rsidP="00905EB8">
      <w:pPr>
        <w:rPr>
          <w:rFonts w:ascii="Arial" w:eastAsia="Times New Roman" w:hAnsi="Arial" w:cs="Arial"/>
          <w:color w:val="222222"/>
        </w:rPr>
      </w:pPr>
    </w:p>
    <w:p w14:paraId="7F9E5D36" w14:textId="455BDFD0" w:rsidR="000451B6" w:rsidRDefault="00905EB8" w:rsidP="00905EB8">
      <w:pPr>
        <w:rPr>
          <w:rFonts w:ascii="Arial" w:eastAsia="Times New Roman" w:hAnsi="Arial" w:cs="Arial"/>
          <w:color w:val="FF2600"/>
        </w:rPr>
      </w:pPr>
      <w:r w:rsidRPr="00905EB8">
        <w:rPr>
          <w:rFonts w:ascii="Arial" w:eastAsia="Times New Roman" w:hAnsi="Arial" w:cs="Arial"/>
          <w:color w:val="222222"/>
        </w:rPr>
        <w:t xml:space="preserve">More interesting: DDMA and D-DMA are in a tight race, with D-DMA looking consistently better, but not with a major difference. I would say that at this point in time, practitioners who are able to work with the separate/early dose of digitalis (D-DMA), should do so. Those who find </w:t>
      </w:r>
      <w:r w:rsidR="000B25A7">
        <w:rPr>
          <w:rFonts w:ascii="Arial" w:eastAsia="Times New Roman" w:hAnsi="Arial" w:cs="Arial"/>
          <w:color w:val="222222"/>
        </w:rPr>
        <w:t xml:space="preserve">the extra step of </w:t>
      </w:r>
      <w:r w:rsidRPr="00905EB8">
        <w:rPr>
          <w:rFonts w:ascii="Arial" w:eastAsia="Times New Roman" w:hAnsi="Arial" w:cs="Arial"/>
          <w:color w:val="222222"/>
        </w:rPr>
        <w:t xml:space="preserve">using "early digitalis" to be </w:t>
      </w:r>
      <w:r w:rsidR="00915CAC">
        <w:rPr>
          <w:rFonts w:ascii="Arial" w:eastAsia="Times New Roman" w:hAnsi="Arial" w:cs="Arial"/>
          <w:color w:val="222222"/>
        </w:rPr>
        <w:t>difficult for patients to work with</w:t>
      </w:r>
      <w:r w:rsidR="000B25A7">
        <w:rPr>
          <w:rFonts w:ascii="Arial" w:eastAsia="Times New Roman" w:hAnsi="Arial" w:cs="Arial"/>
          <w:color w:val="222222"/>
        </w:rPr>
        <w:t xml:space="preserve"> (i.e. in deaths not attended by a health professional or experienced volunteer)</w:t>
      </w:r>
      <w:r w:rsidRPr="00905EB8">
        <w:rPr>
          <w:rFonts w:ascii="Arial" w:eastAsia="Times New Roman" w:hAnsi="Arial" w:cs="Arial"/>
          <w:color w:val="222222"/>
        </w:rPr>
        <w:t>, and who</w:t>
      </w:r>
      <w:r w:rsidR="000B25A7">
        <w:rPr>
          <w:rFonts w:ascii="Arial" w:eastAsia="Times New Roman" w:hAnsi="Arial" w:cs="Arial"/>
          <w:color w:val="222222"/>
        </w:rPr>
        <w:t>se patients</w:t>
      </w:r>
      <w:r w:rsidRPr="00905EB8">
        <w:rPr>
          <w:rFonts w:ascii="Arial" w:eastAsia="Times New Roman" w:hAnsi="Arial" w:cs="Arial"/>
          <w:color w:val="222222"/>
        </w:rPr>
        <w:t xml:space="preserve"> are willing to accept a slightly longer time to death and </w:t>
      </w:r>
      <w:r w:rsidR="000B25A7">
        <w:rPr>
          <w:rFonts w:ascii="Arial" w:eastAsia="Times New Roman" w:hAnsi="Arial" w:cs="Arial"/>
          <w:color w:val="222222"/>
        </w:rPr>
        <w:t xml:space="preserve">increased </w:t>
      </w:r>
      <w:r w:rsidRPr="00905EB8">
        <w:rPr>
          <w:rFonts w:ascii="Arial" w:eastAsia="Times New Roman" w:hAnsi="Arial" w:cs="Arial"/>
          <w:color w:val="222222"/>
        </w:rPr>
        <w:t>risk of a prolonged death, should use DDMA. Both regimens are well within Best Practices. </w:t>
      </w:r>
      <w:r w:rsidRPr="00905EB8">
        <w:rPr>
          <w:rFonts w:ascii="Arial" w:eastAsia="Times New Roman" w:hAnsi="Arial" w:cs="Arial"/>
          <w:color w:val="FF2600"/>
        </w:rPr>
        <w:t xml:space="preserve"> </w:t>
      </w:r>
    </w:p>
    <w:p w14:paraId="47AECF73" w14:textId="18593AD5" w:rsidR="000B25A7" w:rsidRDefault="000B25A7" w:rsidP="00905EB8">
      <w:pPr>
        <w:rPr>
          <w:rFonts w:ascii="Arial" w:eastAsia="Times New Roman" w:hAnsi="Arial" w:cs="Arial"/>
          <w:color w:val="FF2600"/>
        </w:rPr>
      </w:pPr>
    </w:p>
    <w:p w14:paraId="3232BEDE" w14:textId="009FDE3E" w:rsidR="000B25A7" w:rsidRPr="000B25A7" w:rsidRDefault="000B25A7" w:rsidP="00905EB8">
      <w:pPr>
        <w:rPr>
          <w:rFonts w:ascii="Arial" w:eastAsia="Times New Roman" w:hAnsi="Arial" w:cs="Arial"/>
          <w:color w:val="000000" w:themeColor="text1"/>
        </w:rPr>
      </w:pPr>
      <w:r w:rsidRPr="000B25A7">
        <w:rPr>
          <w:rFonts w:ascii="Arial" w:eastAsia="Times New Roman" w:hAnsi="Arial" w:cs="Arial"/>
          <w:color w:val="000000" w:themeColor="text1"/>
        </w:rPr>
        <w:t xml:space="preserve">In summary, updated data </w:t>
      </w:r>
      <w:r w:rsidR="008A4B75">
        <w:rPr>
          <w:rFonts w:ascii="Arial" w:eastAsia="Times New Roman" w:hAnsi="Arial" w:cs="Arial"/>
          <w:color w:val="000000" w:themeColor="text1"/>
        </w:rPr>
        <w:t xml:space="preserve">this month </w:t>
      </w:r>
      <w:r w:rsidRPr="000B25A7">
        <w:rPr>
          <w:rFonts w:ascii="Arial" w:eastAsia="Times New Roman" w:hAnsi="Arial" w:cs="Arial"/>
          <w:color w:val="000000" w:themeColor="text1"/>
        </w:rPr>
        <w:t xml:space="preserve">from multiple sources confirms, I believe: </w:t>
      </w:r>
    </w:p>
    <w:p w14:paraId="7684FBB1" w14:textId="66B8B414" w:rsidR="000B25A7" w:rsidRPr="000B25A7" w:rsidRDefault="000B25A7" w:rsidP="00905EB8">
      <w:pPr>
        <w:rPr>
          <w:rFonts w:ascii="Arial" w:eastAsia="Times New Roman" w:hAnsi="Arial" w:cs="Arial"/>
          <w:color w:val="000000" w:themeColor="text1"/>
        </w:rPr>
      </w:pPr>
    </w:p>
    <w:p w14:paraId="56E149FE" w14:textId="3BA1340F" w:rsidR="000B25A7" w:rsidRPr="000B25A7" w:rsidRDefault="000B25A7" w:rsidP="00905EB8">
      <w:pPr>
        <w:rPr>
          <w:rFonts w:ascii="Arial" w:eastAsia="Times New Roman" w:hAnsi="Arial" w:cs="Arial"/>
          <w:color w:val="000000" w:themeColor="text1"/>
        </w:rPr>
      </w:pPr>
      <w:r w:rsidRPr="000B25A7">
        <w:rPr>
          <w:rFonts w:ascii="Arial" w:eastAsia="Times New Roman" w:hAnsi="Arial" w:cs="Arial"/>
          <w:color w:val="000000" w:themeColor="text1"/>
        </w:rPr>
        <w:t xml:space="preserve">D-DMA when </w:t>
      </w:r>
      <w:r>
        <w:rPr>
          <w:rFonts w:ascii="Arial" w:eastAsia="Times New Roman" w:hAnsi="Arial" w:cs="Arial"/>
          <w:color w:val="000000" w:themeColor="text1"/>
        </w:rPr>
        <w:t>possible</w:t>
      </w:r>
      <w:r w:rsidRPr="000B25A7">
        <w:rPr>
          <w:rFonts w:ascii="Arial" w:eastAsia="Times New Roman" w:hAnsi="Arial" w:cs="Arial"/>
          <w:color w:val="000000" w:themeColor="text1"/>
        </w:rPr>
        <w:t xml:space="preserve">. </w:t>
      </w:r>
    </w:p>
    <w:p w14:paraId="2C3F312F" w14:textId="75749709" w:rsidR="000B25A7" w:rsidRPr="000B25A7" w:rsidRDefault="000B25A7" w:rsidP="00905EB8">
      <w:pPr>
        <w:rPr>
          <w:rFonts w:ascii="Arial" w:eastAsia="Times New Roman" w:hAnsi="Arial" w:cs="Arial"/>
          <w:color w:val="000000" w:themeColor="text1"/>
        </w:rPr>
      </w:pPr>
      <w:r w:rsidRPr="000B25A7">
        <w:rPr>
          <w:rFonts w:ascii="Arial" w:eastAsia="Times New Roman" w:hAnsi="Arial" w:cs="Arial"/>
          <w:color w:val="000000" w:themeColor="text1"/>
        </w:rPr>
        <w:t xml:space="preserve">DDMA if D-DMA </w:t>
      </w:r>
      <w:r>
        <w:rPr>
          <w:rFonts w:ascii="Arial" w:eastAsia="Times New Roman" w:hAnsi="Arial" w:cs="Arial"/>
          <w:color w:val="000000" w:themeColor="text1"/>
        </w:rPr>
        <w:t xml:space="preserve">is not </w:t>
      </w:r>
      <w:r w:rsidR="008A4B75">
        <w:rPr>
          <w:rFonts w:ascii="Arial" w:eastAsia="Times New Roman" w:hAnsi="Arial" w:cs="Arial"/>
          <w:color w:val="000000" w:themeColor="text1"/>
        </w:rPr>
        <w:t>practical.</w:t>
      </w:r>
    </w:p>
    <w:p w14:paraId="0CCE03EB" w14:textId="57F3D1FF" w:rsidR="000B25A7" w:rsidRPr="000B25A7" w:rsidRDefault="05A44712" w:rsidP="00905EB8">
      <w:pPr>
        <w:rPr>
          <w:rFonts w:ascii="Arial" w:eastAsia="Times New Roman" w:hAnsi="Arial" w:cs="Arial"/>
          <w:color w:val="000000" w:themeColor="text1"/>
        </w:rPr>
      </w:pPr>
      <w:r w:rsidRPr="05A44712">
        <w:rPr>
          <w:rFonts w:ascii="Arial" w:eastAsia="Times New Roman" w:hAnsi="Arial" w:cs="Arial"/>
          <w:strike/>
          <w:color w:val="000000" w:themeColor="text1"/>
        </w:rPr>
        <w:t>D-DMP2</w:t>
      </w:r>
      <w:r w:rsidRPr="05A44712">
        <w:rPr>
          <w:rFonts w:ascii="Arial" w:eastAsia="Times New Roman" w:hAnsi="Arial" w:cs="Arial"/>
          <w:color w:val="000000" w:themeColor="text1"/>
        </w:rPr>
        <w:t xml:space="preserve"> No. </w:t>
      </w:r>
    </w:p>
    <w:p w14:paraId="2A282490" w14:textId="08593CB3" w:rsidR="05A44712" w:rsidRDefault="05A44712" w:rsidP="05A44712">
      <w:pPr>
        <w:rPr>
          <w:rFonts w:ascii="Arial" w:eastAsia="Times New Roman" w:hAnsi="Arial" w:cs="Arial"/>
          <w:color w:val="000000" w:themeColor="text1"/>
        </w:rPr>
      </w:pPr>
    </w:p>
    <w:p w14:paraId="42F1B51E" w14:textId="0F691435" w:rsidR="05A44712" w:rsidRDefault="05A44712">
      <w:r w:rsidRPr="05A44712">
        <w:rPr>
          <w:rFonts w:ascii="Calibri" w:eastAsia="Calibri" w:hAnsi="Calibri" w:cs="Calibri"/>
          <w:color w:val="000000" w:themeColor="text1"/>
        </w:rPr>
        <w:t>These are my own conclusions, not an official position of the Academy. All practitioners should, of course, form their own conclusions from the data.</w:t>
      </w:r>
    </w:p>
    <w:p w14:paraId="511971E7" w14:textId="78A19FAE" w:rsidR="05A44712" w:rsidRDefault="05A44712" w:rsidP="05A44712">
      <w:pPr>
        <w:rPr>
          <w:rFonts w:ascii="Arial" w:eastAsia="Times New Roman" w:hAnsi="Arial" w:cs="Arial"/>
          <w:color w:val="000000" w:themeColor="text1"/>
        </w:rPr>
      </w:pPr>
    </w:p>
    <w:p w14:paraId="06697455" w14:textId="106DC3B0" w:rsidR="000B25A7" w:rsidRPr="000B25A7" w:rsidRDefault="000B25A7" w:rsidP="00905EB8">
      <w:pPr>
        <w:rPr>
          <w:rFonts w:ascii="Arial" w:eastAsia="Times New Roman" w:hAnsi="Arial" w:cs="Arial"/>
          <w:color w:val="000000" w:themeColor="text1"/>
        </w:rPr>
      </w:pPr>
      <w:r w:rsidRPr="000B25A7">
        <w:rPr>
          <w:rFonts w:ascii="Arial" w:eastAsia="Times New Roman" w:hAnsi="Arial" w:cs="Arial"/>
          <w:color w:val="000000" w:themeColor="text1"/>
        </w:rPr>
        <w:t xml:space="preserve">Thank you!! </w:t>
      </w:r>
    </w:p>
    <w:p w14:paraId="5DF8FB58" w14:textId="33CF58F4" w:rsidR="000B25A7" w:rsidRPr="000B25A7" w:rsidRDefault="000B25A7" w:rsidP="00905EB8">
      <w:pPr>
        <w:rPr>
          <w:rFonts w:ascii="Arial" w:eastAsia="Times New Roman" w:hAnsi="Arial" w:cs="Arial"/>
          <w:color w:val="000000" w:themeColor="text1"/>
        </w:rPr>
      </w:pPr>
    </w:p>
    <w:p w14:paraId="34945764" w14:textId="643C7F66" w:rsidR="000B25A7" w:rsidRPr="000B25A7" w:rsidRDefault="000B25A7" w:rsidP="00905EB8">
      <w:pPr>
        <w:rPr>
          <w:color w:val="000000" w:themeColor="text1"/>
        </w:rPr>
      </w:pPr>
      <w:r w:rsidRPr="000B25A7">
        <w:rPr>
          <w:rFonts w:ascii="Arial" w:eastAsia="Times New Roman" w:hAnsi="Arial" w:cs="Arial"/>
          <w:color w:val="000000" w:themeColor="text1"/>
        </w:rPr>
        <w:t xml:space="preserve">Lonny </w:t>
      </w:r>
    </w:p>
    <w:sectPr w:rsidR="000B25A7" w:rsidRPr="000B25A7" w:rsidSect="0013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B8"/>
    <w:rsid w:val="00002941"/>
    <w:rsid w:val="0000532A"/>
    <w:rsid w:val="0000605C"/>
    <w:rsid w:val="00006CAF"/>
    <w:rsid w:val="000100F9"/>
    <w:rsid w:val="00010356"/>
    <w:rsid w:val="00014273"/>
    <w:rsid w:val="0002083F"/>
    <w:rsid w:val="00020CD7"/>
    <w:rsid w:val="000236F8"/>
    <w:rsid w:val="00034151"/>
    <w:rsid w:val="00036A53"/>
    <w:rsid w:val="00037D32"/>
    <w:rsid w:val="000451B6"/>
    <w:rsid w:val="00045C37"/>
    <w:rsid w:val="0004616D"/>
    <w:rsid w:val="000472CE"/>
    <w:rsid w:val="000510DF"/>
    <w:rsid w:val="00051D97"/>
    <w:rsid w:val="00053D73"/>
    <w:rsid w:val="00055933"/>
    <w:rsid w:val="00057E4F"/>
    <w:rsid w:val="000607FE"/>
    <w:rsid w:val="00071079"/>
    <w:rsid w:val="000717A5"/>
    <w:rsid w:val="000808F5"/>
    <w:rsid w:val="00084FC5"/>
    <w:rsid w:val="000869C6"/>
    <w:rsid w:val="00086CDC"/>
    <w:rsid w:val="000950B1"/>
    <w:rsid w:val="000A79DC"/>
    <w:rsid w:val="000B25A7"/>
    <w:rsid w:val="000C4346"/>
    <w:rsid w:val="000C4A72"/>
    <w:rsid w:val="000D0421"/>
    <w:rsid w:val="000D3EC3"/>
    <w:rsid w:val="000E38D5"/>
    <w:rsid w:val="000E5363"/>
    <w:rsid w:val="000E7B0A"/>
    <w:rsid w:val="000F24BA"/>
    <w:rsid w:val="000F7127"/>
    <w:rsid w:val="001021AF"/>
    <w:rsid w:val="00103867"/>
    <w:rsid w:val="00103919"/>
    <w:rsid w:val="001066FB"/>
    <w:rsid w:val="001111DD"/>
    <w:rsid w:val="00111D7A"/>
    <w:rsid w:val="00114CAB"/>
    <w:rsid w:val="001209B1"/>
    <w:rsid w:val="00127904"/>
    <w:rsid w:val="00130637"/>
    <w:rsid w:val="00133157"/>
    <w:rsid w:val="001334F0"/>
    <w:rsid w:val="00133DCA"/>
    <w:rsid w:val="00133EC6"/>
    <w:rsid w:val="001356A4"/>
    <w:rsid w:val="001401B6"/>
    <w:rsid w:val="0014179B"/>
    <w:rsid w:val="001508F3"/>
    <w:rsid w:val="001516B1"/>
    <w:rsid w:val="00154DC4"/>
    <w:rsid w:val="00154E20"/>
    <w:rsid w:val="001620C1"/>
    <w:rsid w:val="00185D08"/>
    <w:rsid w:val="001905B8"/>
    <w:rsid w:val="00197CC1"/>
    <w:rsid w:val="001A221C"/>
    <w:rsid w:val="001A68BF"/>
    <w:rsid w:val="001C696E"/>
    <w:rsid w:val="001D288C"/>
    <w:rsid w:val="001D69EB"/>
    <w:rsid w:val="001E7F72"/>
    <w:rsid w:val="00223B74"/>
    <w:rsid w:val="00231467"/>
    <w:rsid w:val="00235B52"/>
    <w:rsid w:val="00236DF9"/>
    <w:rsid w:val="00237135"/>
    <w:rsid w:val="0024033D"/>
    <w:rsid w:val="0024188A"/>
    <w:rsid w:val="002455F1"/>
    <w:rsid w:val="00250AF2"/>
    <w:rsid w:val="002512FE"/>
    <w:rsid w:val="00260744"/>
    <w:rsid w:val="00277A2E"/>
    <w:rsid w:val="00281B9D"/>
    <w:rsid w:val="00283728"/>
    <w:rsid w:val="00287CBF"/>
    <w:rsid w:val="00291701"/>
    <w:rsid w:val="00297A17"/>
    <w:rsid w:val="002A07CA"/>
    <w:rsid w:val="002A41CF"/>
    <w:rsid w:val="002A59E1"/>
    <w:rsid w:val="002B1B0B"/>
    <w:rsid w:val="002B75AD"/>
    <w:rsid w:val="002C333C"/>
    <w:rsid w:val="002C4EA6"/>
    <w:rsid w:val="002D4E07"/>
    <w:rsid w:val="002D738C"/>
    <w:rsid w:val="002D7ABA"/>
    <w:rsid w:val="002E670F"/>
    <w:rsid w:val="002E70F3"/>
    <w:rsid w:val="002F04B9"/>
    <w:rsid w:val="002F0B2C"/>
    <w:rsid w:val="003059A3"/>
    <w:rsid w:val="00315385"/>
    <w:rsid w:val="00321D8B"/>
    <w:rsid w:val="00322E26"/>
    <w:rsid w:val="00325DC5"/>
    <w:rsid w:val="00337302"/>
    <w:rsid w:val="003427E9"/>
    <w:rsid w:val="00343604"/>
    <w:rsid w:val="00350B56"/>
    <w:rsid w:val="00355177"/>
    <w:rsid w:val="00356159"/>
    <w:rsid w:val="0035759A"/>
    <w:rsid w:val="00372EDD"/>
    <w:rsid w:val="0037449D"/>
    <w:rsid w:val="00383685"/>
    <w:rsid w:val="00386F18"/>
    <w:rsid w:val="00391494"/>
    <w:rsid w:val="003A2A19"/>
    <w:rsid w:val="003A7DBF"/>
    <w:rsid w:val="003B432C"/>
    <w:rsid w:val="003C05E8"/>
    <w:rsid w:val="003C53F3"/>
    <w:rsid w:val="003E4243"/>
    <w:rsid w:val="003E48D2"/>
    <w:rsid w:val="003F06E3"/>
    <w:rsid w:val="003F0E5A"/>
    <w:rsid w:val="003F4AB2"/>
    <w:rsid w:val="003F538F"/>
    <w:rsid w:val="00401767"/>
    <w:rsid w:val="004103FC"/>
    <w:rsid w:val="00410ED1"/>
    <w:rsid w:val="00413BF6"/>
    <w:rsid w:val="00421D37"/>
    <w:rsid w:val="00426BDB"/>
    <w:rsid w:val="004273D6"/>
    <w:rsid w:val="0043477B"/>
    <w:rsid w:val="00436E2F"/>
    <w:rsid w:val="0044175D"/>
    <w:rsid w:val="0044405C"/>
    <w:rsid w:val="0045577E"/>
    <w:rsid w:val="00455A26"/>
    <w:rsid w:val="0046256B"/>
    <w:rsid w:val="00464C75"/>
    <w:rsid w:val="004673F1"/>
    <w:rsid w:val="00474EB9"/>
    <w:rsid w:val="0048714C"/>
    <w:rsid w:val="004953CF"/>
    <w:rsid w:val="004A5F85"/>
    <w:rsid w:val="004B2C5B"/>
    <w:rsid w:val="004B4C81"/>
    <w:rsid w:val="004C04B7"/>
    <w:rsid w:val="004C1E3F"/>
    <w:rsid w:val="004C2799"/>
    <w:rsid w:val="004D4424"/>
    <w:rsid w:val="004D47A1"/>
    <w:rsid w:val="004E2FEB"/>
    <w:rsid w:val="00502B81"/>
    <w:rsid w:val="00515273"/>
    <w:rsid w:val="0052134B"/>
    <w:rsid w:val="0052466D"/>
    <w:rsid w:val="0054129B"/>
    <w:rsid w:val="00541DA1"/>
    <w:rsid w:val="00542254"/>
    <w:rsid w:val="0054783D"/>
    <w:rsid w:val="00551201"/>
    <w:rsid w:val="00551499"/>
    <w:rsid w:val="00557A6D"/>
    <w:rsid w:val="0056251F"/>
    <w:rsid w:val="0056669E"/>
    <w:rsid w:val="00577D22"/>
    <w:rsid w:val="005A4945"/>
    <w:rsid w:val="005A796F"/>
    <w:rsid w:val="005B25D5"/>
    <w:rsid w:val="005B30B0"/>
    <w:rsid w:val="005B4B77"/>
    <w:rsid w:val="005B4E60"/>
    <w:rsid w:val="005C18A2"/>
    <w:rsid w:val="005C60CF"/>
    <w:rsid w:val="005D1A21"/>
    <w:rsid w:val="005E070F"/>
    <w:rsid w:val="005E38DD"/>
    <w:rsid w:val="005E6E8D"/>
    <w:rsid w:val="005F3A39"/>
    <w:rsid w:val="005F5606"/>
    <w:rsid w:val="006000C4"/>
    <w:rsid w:val="00601203"/>
    <w:rsid w:val="006056D3"/>
    <w:rsid w:val="0061637D"/>
    <w:rsid w:val="006271B8"/>
    <w:rsid w:val="00630995"/>
    <w:rsid w:val="006345AC"/>
    <w:rsid w:val="00636A52"/>
    <w:rsid w:val="00636AFE"/>
    <w:rsid w:val="00651C6D"/>
    <w:rsid w:val="006521D5"/>
    <w:rsid w:val="00667695"/>
    <w:rsid w:val="00670CFB"/>
    <w:rsid w:val="0067214E"/>
    <w:rsid w:val="00693678"/>
    <w:rsid w:val="006936C6"/>
    <w:rsid w:val="00695696"/>
    <w:rsid w:val="00696EA7"/>
    <w:rsid w:val="006A12EB"/>
    <w:rsid w:val="006A4919"/>
    <w:rsid w:val="006C5971"/>
    <w:rsid w:val="006D4CC9"/>
    <w:rsid w:val="006D75AF"/>
    <w:rsid w:val="006E5C8E"/>
    <w:rsid w:val="006E677C"/>
    <w:rsid w:val="006F24C1"/>
    <w:rsid w:val="006F2803"/>
    <w:rsid w:val="007248CB"/>
    <w:rsid w:val="007266A8"/>
    <w:rsid w:val="00741131"/>
    <w:rsid w:val="0074121C"/>
    <w:rsid w:val="0075467A"/>
    <w:rsid w:val="00757C45"/>
    <w:rsid w:val="00762AD4"/>
    <w:rsid w:val="0076594D"/>
    <w:rsid w:val="00790496"/>
    <w:rsid w:val="007A549C"/>
    <w:rsid w:val="007B2ABA"/>
    <w:rsid w:val="007B42C7"/>
    <w:rsid w:val="007B6590"/>
    <w:rsid w:val="007B6F20"/>
    <w:rsid w:val="007C2C1C"/>
    <w:rsid w:val="007C45CF"/>
    <w:rsid w:val="007C7363"/>
    <w:rsid w:val="007F07A7"/>
    <w:rsid w:val="007F56D5"/>
    <w:rsid w:val="007F7B4C"/>
    <w:rsid w:val="008032D6"/>
    <w:rsid w:val="00824518"/>
    <w:rsid w:val="008307EB"/>
    <w:rsid w:val="0084384E"/>
    <w:rsid w:val="008450FD"/>
    <w:rsid w:val="00850834"/>
    <w:rsid w:val="00856905"/>
    <w:rsid w:val="00862552"/>
    <w:rsid w:val="00871D08"/>
    <w:rsid w:val="00883C90"/>
    <w:rsid w:val="008873CE"/>
    <w:rsid w:val="00896E4F"/>
    <w:rsid w:val="008A4B75"/>
    <w:rsid w:val="008B6A04"/>
    <w:rsid w:val="008C4950"/>
    <w:rsid w:val="008C6C72"/>
    <w:rsid w:val="008C7537"/>
    <w:rsid w:val="008D729A"/>
    <w:rsid w:val="008E097E"/>
    <w:rsid w:val="008E160D"/>
    <w:rsid w:val="0090067C"/>
    <w:rsid w:val="00902260"/>
    <w:rsid w:val="009030B5"/>
    <w:rsid w:val="009045EF"/>
    <w:rsid w:val="00905EB8"/>
    <w:rsid w:val="00907FDB"/>
    <w:rsid w:val="00915CAC"/>
    <w:rsid w:val="00935ECA"/>
    <w:rsid w:val="009422AE"/>
    <w:rsid w:val="00961517"/>
    <w:rsid w:val="00966154"/>
    <w:rsid w:val="00982D7D"/>
    <w:rsid w:val="009A52EB"/>
    <w:rsid w:val="009A6FDA"/>
    <w:rsid w:val="009B04D0"/>
    <w:rsid w:val="009B132F"/>
    <w:rsid w:val="009B3D20"/>
    <w:rsid w:val="009C3533"/>
    <w:rsid w:val="009D7CC1"/>
    <w:rsid w:val="009E10E4"/>
    <w:rsid w:val="00A00692"/>
    <w:rsid w:val="00A032D8"/>
    <w:rsid w:val="00A04385"/>
    <w:rsid w:val="00A178F0"/>
    <w:rsid w:val="00A17E57"/>
    <w:rsid w:val="00A3318F"/>
    <w:rsid w:val="00A47148"/>
    <w:rsid w:val="00A610EC"/>
    <w:rsid w:val="00A61ADB"/>
    <w:rsid w:val="00A63AA4"/>
    <w:rsid w:val="00A67E78"/>
    <w:rsid w:val="00A775D3"/>
    <w:rsid w:val="00A8565E"/>
    <w:rsid w:val="00A85E5B"/>
    <w:rsid w:val="00AA1403"/>
    <w:rsid w:val="00AA4692"/>
    <w:rsid w:val="00AB6597"/>
    <w:rsid w:val="00AD32B9"/>
    <w:rsid w:val="00AD3F0B"/>
    <w:rsid w:val="00AD4299"/>
    <w:rsid w:val="00AE5337"/>
    <w:rsid w:val="00AE6147"/>
    <w:rsid w:val="00AF07C4"/>
    <w:rsid w:val="00B24385"/>
    <w:rsid w:val="00B3636A"/>
    <w:rsid w:val="00B4504E"/>
    <w:rsid w:val="00B46F86"/>
    <w:rsid w:val="00B5394A"/>
    <w:rsid w:val="00B659F7"/>
    <w:rsid w:val="00B72126"/>
    <w:rsid w:val="00B72B8F"/>
    <w:rsid w:val="00B824EF"/>
    <w:rsid w:val="00B82D16"/>
    <w:rsid w:val="00B95A3F"/>
    <w:rsid w:val="00BA5777"/>
    <w:rsid w:val="00BB5B76"/>
    <w:rsid w:val="00BC38C0"/>
    <w:rsid w:val="00BD2F48"/>
    <w:rsid w:val="00BE5689"/>
    <w:rsid w:val="00BF033C"/>
    <w:rsid w:val="00BF08F7"/>
    <w:rsid w:val="00C02DC3"/>
    <w:rsid w:val="00C06136"/>
    <w:rsid w:val="00C1284E"/>
    <w:rsid w:val="00C1598A"/>
    <w:rsid w:val="00C22675"/>
    <w:rsid w:val="00C27284"/>
    <w:rsid w:val="00C33861"/>
    <w:rsid w:val="00C36F42"/>
    <w:rsid w:val="00C46859"/>
    <w:rsid w:val="00C51FB2"/>
    <w:rsid w:val="00C5361F"/>
    <w:rsid w:val="00C65A77"/>
    <w:rsid w:val="00C71E99"/>
    <w:rsid w:val="00C85D4C"/>
    <w:rsid w:val="00C95376"/>
    <w:rsid w:val="00CB12FE"/>
    <w:rsid w:val="00CB5664"/>
    <w:rsid w:val="00CC1EBA"/>
    <w:rsid w:val="00CC2C77"/>
    <w:rsid w:val="00CC3913"/>
    <w:rsid w:val="00CC4AAD"/>
    <w:rsid w:val="00CC68F4"/>
    <w:rsid w:val="00CE0D2E"/>
    <w:rsid w:val="00CE1A3B"/>
    <w:rsid w:val="00CE2FB9"/>
    <w:rsid w:val="00CE40F3"/>
    <w:rsid w:val="00CF1E6F"/>
    <w:rsid w:val="00D17EBD"/>
    <w:rsid w:val="00D22016"/>
    <w:rsid w:val="00D256F6"/>
    <w:rsid w:val="00D407ED"/>
    <w:rsid w:val="00D572B2"/>
    <w:rsid w:val="00D60051"/>
    <w:rsid w:val="00D677A8"/>
    <w:rsid w:val="00D75505"/>
    <w:rsid w:val="00D873CC"/>
    <w:rsid w:val="00D8790E"/>
    <w:rsid w:val="00DA5673"/>
    <w:rsid w:val="00DB6910"/>
    <w:rsid w:val="00DC1753"/>
    <w:rsid w:val="00DC1B63"/>
    <w:rsid w:val="00DC3251"/>
    <w:rsid w:val="00DE64BB"/>
    <w:rsid w:val="00DF362D"/>
    <w:rsid w:val="00DF6115"/>
    <w:rsid w:val="00E1368D"/>
    <w:rsid w:val="00E141AB"/>
    <w:rsid w:val="00E34A7B"/>
    <w:rsid w:val="00E3669F"/>
    <w:rsid w:val="00E44CEF"/>
    <w:rsid w:val="00E52BCA"/>
    <w:rsid w:val="00E85840"/>
    <w:rsid w:val="00EA1825"/>
    <w:rsid w:val="00EA4F97"/>
    <w:rsid w:val="00EA7055"/>
    <w:rsid w:val="00EB2629"/>
    <w:rsid w:val="00ED5FB6"/>
    <w:rsid w:val="00ED5FE7"/>
    <w:rsid w:val="00EE003C"/>
    <w:rsid w:val="00EE58D3"/>
    <w:rsid w:val="00F00C5A"/>
    <w:rsid w:val="00F112C8"/>
    <w:rsid w:val="00F153AD"/>
    <w:rsid w:val="00F22B64"/>
    <w:rsid w:val="00F24ED5"/>
    <w:rsid w:val="00F3032C"/>
    <w:rsid w:val="00F35E2F"/>
    <w:rsid w:val="00F40296"/>
    <w:rsid w:val="00F474F4"/>
    <w:rsid w:val="00F50203"/>
    <w:rsid w:val="00F504E2"/>
    <w:rsid w:val="00F56C84"/>
    <w:rsid w:val="00F61241"/>
    <w:rsid w:val="00F7291E"/>
    <w:rsid w:val="00F85F54"/>
    <w:rsid w:val="00FA6302"/>
    <w:rsid w:val="00FB4CE1"/>
    <w:rsid w:val="00FB6C65"/>
    <w:rsid w:val="00FC5333"/>
    <w:rsid w:val="00FC5389"/>
    <w:rsid w:val="00FC5CB1"/>
    <w:rsid w:val="00FD0E89"/>
    <w:rsid w:val="00FD694C"/>
    <w:rsid w:val="00FF41FC"/>
    <w:rsid w:val="00FF4A61"/>
    <w:rsid w:val="00FF4BB9"/>
    <w:rsid w:val="00FF685D"/>
    <w:rsid w:val="05A4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3CF49"/>
  <w15:chartTrackingRefBased/>
  <w15:docId w15:val="{739A7964-732D-C347-96F2-B11E7608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2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17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92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54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2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07813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92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9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28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54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50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209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386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11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404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304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2641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6635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0742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1927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965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957910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1696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11277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46982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690743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938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03395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43493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18216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19949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55329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33028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39802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12931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15280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84547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10197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99779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41272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37340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81357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97748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15676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52755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02413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66958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644068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75439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7228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4051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63869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032780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9025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54105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318310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9261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7198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692382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5905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57428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62090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Lonny Shavelson</dc:creator>
  <cp:keywords/>
  <dc:description/>
  <cp:lastModifiedBy>Lonny Shavelson</cp:lastModifiedBy>
  <cp:revision>5</cp:revision>
  <dcterms:created xsi:type="dcterms:W3CDTF">2020-07-07T18:54:00Z</dcterms:created>
  <dcterms:modified xsi:type="dcterms:W3CDTF">2020-07-29T01:44:00Z</dcterms:modified>
</cp:coreProperties>
</file>